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56" w:rsidRDefault="004B32B2" w:rsidP="00093F56">
      <w:pPr>
        <w:jc w:val="center"/>
        <w:rPr>
          <w:b/>
        </w:rPr>
      </w:pPr>
      <w:r>
        <w:rPr>
          <w:b/>
        </w:rPr>
        <w:t>NOTICE OF IMPORTANT</w:t>
      </w:r>
      <w:r w:rsidR="00093F56">
        <w:rPr>
          <w:b/>
        </w:rPr>
        <w:t xml:space="preserve"> MEETING</w:t>
      </w:r>
      <w:r w:rsidR="00013EDB">
        <w:rPr>
          <w:b/>
        </w:rPr>
        <w:t>S</w:t>
      </w:r>
    </w:p>
    <w:p w:rsidR="00093F56" w:rsidRDefault="00093F56" w:rsidP="00093F56">
      <w:pPr>
        <w:jc w:val="center"/>
        <w:rPr>
          <w:b/>
        </w:rPr>
      </w:pPr>
      <w:r>
        <w:rPr>
          <w:b/>
        </w:rPr>
        <w:t xml:space="preserve">OF MEMBERS OF </w:t>
      </w:r>
    </w:p>
    <w:p w:rsidR="00093F56" w:rsidRDefault="007663C8" w:rsidP="00093F56">
      <w:pPr>
        <w:jc w:val="center"/>
        <w:rPr>
          <w:b/>
        </w:rPr>
      </w:pPr>
      <w:r>
        <w:rPr>
          <w:b/>
        </w:rPr>
        <w:t>STRATTON FLATS MASTER</w:t>
      </w:r>
      <w:r w:rsidR="001E0066">
        <w:rPr>
          <w:b/>
        </w:rPr>
        <w:t xml:space="preserve"> ASSOCIATION</w:t>
      </w:r>
    </w:p>
    <w:p w:rsidR="001E0066" w:rsidRDefault="001E0066" w:rsidP="00093F56">
      <w:pPr>
        <w:jc w:val="center"/>
        <w:rPr>
          <w:b/>
        </w:rPr>
      </w:pPr>
    </w:p>
    <w:p w:rsidR="00093F56" w:rsidRDefault="00093F56" w:rsidP="00093F56">
      <w:pPr>
        <w:jc w:val="center"/>
      </w:pPr>
    </w:p>
    <w:p w:rsidR="0002025A" w:rsidRDefault="00093F56" w:rsidP="00093F56">
      <w:pPr>
        <w:jc w:val="both"/>
      </w:pPr>
      <w:r>
        <w:tab/>
      </w:r>
      <w:r>
        <w:tab/>
        <w:t>NOTICE IS HEREBY GIVEN tha</w:t>
      </w:r>
      <w:r w:rsidR="00013EDB">
        <w:t xml:space="preserve">t </w:t>
      </w:r>
      <w:r w:rsidR="00214A9D">
        <w:t>IMPORTANT</w:t>
      </w:r>
      <w:r>
        <w:t xml:space="preserve"> meeting</w:t>
      </w:r>
      <w:r w:rsidR="00013EDB">
        <w:t>s</w:t>
      </w:r>
      <w:r>
        <w:t xml:space="preserve"> of the membe</w:t>
      </w:r>
      <w:r w:rsidR="00E87C9F">
        <w:t>rs</w:t>
      </w:r>
      <w:r w:rsidR="00935E73">
        <w:t>/owners</w:t>
      </w:r>
      <w:r w:rsidR="00E87C9F">
        <w:t xml:space="preserve"> of Stratton Flats Master Association, Inc.</w:t>
      </w:r>
      <w:r>
        <w:t xml:space="preserve"> (“Association”</w:t>
      </w:r>
      <w:proofErr w:type="gramStart"/>
      <w:r>
        <w:t>),</w:t>
      </w:r>
      <w:proofErr w:type="gramEnd"/>
      <w:r>
        <w:t xml:space="preserve"> will be held on </w:t>
      </w:r>
      <w:r w:rsidR="00E87C9F">
        <w:t>August 24, 2019, at noon</w:t>
      </w:r>
      <w:r w:rsidR="007663C8">
        <w:t>,</w:t>
      </w:r>
      <w:r>
        <w:t xml:space="preserve"> </w:t>
      </w:r>
      <w:r w:rsidR="007761B6">
        <w:t>and on September 11</w:t>
      </w:r>
      <w:r w:rsidR="00013EDB">
        <w:t xml:space="preserve">, 2019, at 6:00 p.m., </w:t>
      </w:r>
      <w:r>
        <w:t xml:space="preserve">at </w:t>
      </w:r>
      <w:r w:rsidR="005A2C69">
        <w:t>the Eagle County Paramedic Services Station, 185 Red Table Drive</w:t>
      </w:r>
      <w:r w:rsidR="00E87C9F" w:rsidRPr="005A2C69">
        <w:t>, Gypsum, Colorado</w:t>
      </w:r>
      <w:r w:rsidRPr="005A2C69">
        <w:t>.</w:t>
      </w:r>
      <w:r>
        <w:t xml:space="preserve"> </w:t>
      </w:r>
      <w:r w:rsidR="00DE600B">
        <w:t>The purpose of the meeting</w:t>
      </w:r>
      <w:r w:rsidR="00013EDB">
        <w:t>s</w:t>
      </w:r>
      <w:r w:rsidR="00DE600B">
        <w:t xml:space="preserve"> will be to consider the recommendation of the Board of Directors of the Association with respect to Items #1 and #2 below. </w:t>
      </w:r>
      <w:r w:rsidR="003E7247">
        <w:t xml:space="preserve"> </w:t>
      </w:r>
      <w:proofErr w:type="gramStart"/>
      <w:r w:rsidR="003E7247">
        <w:t>Copies  of</w:t>
      </w:r>
      <w:proofErr w:type="gramEnd"/>
      <w:r w:rsidR="00013EDB">
        <w:t xml:space="preserve"> the</w:t>
      </w:r>
      <w:r w:rsidR="007379CC">
        <w:t xml:space="preserve"> documents</w:t>
      </w:r>
      <w:r w:rsidR="00013EDB">
        <w:t xml:space="preserve"> mentioned below</w:t>
      </w:r>
      <w:r w:rsidR="007379CC">
        <w:t xml:space="preserve"> will be</w:t>
      </w:r>
      <w:r w:rsidR="003E7247">
        <w:t xml:space="preserve"> available on the Association’s website.</w:t>
      </w:r>
    </w:p>
    <w:p w:rsidR="0002025A" w:rsidRDefault="0002025A" w:rsidP="00093F56">
      <w:pPr>
        <w:jc w:val="both"/>
      </w:pPr>
    </w:p>
    <w:p w:rsidR="005A2C69" w:rsidRDefault="00214A9D" w:rsidP="00093F56">
      <w:pPr>
        <w:jc w:val="both"/>
      </w:pPr>
      <w:r>
        <w:tab/>
      </w:r>
      <w:r>
        <w:tab/>
        <w:t>The meeting</w:t>
      </w:r>
      <w:r w:rsidR="00013EDB">
        <w:t xml:space="preserve"> on August 24</w:t>
      </w:r>
      <w:r w:rsidR="0002025A">
        <w:t xml:space="preserve"> will be </w:t>
      </w:r>
      <w:r>
        <w:t>a catered event</w:t>
      </w:r>
      <w:r w:rsidR="005A2C69">
        <w:t xml:space="preserve"> with plenty of food and beverages</w:t>
      </w:r>
      <w:r w:rsidR="0002025A">
        <w:t xml:space="preserve">.  </w:t>
      </w:r>
    </w:p>
    <w:p w:rsidR="005A2C69" w:rsidRDefault="005A2C69" w:rsidP="00093F56">
      <w:pPr>
        <w:jc w:val="both"/>
      </w:pPr>
    </w:p>
    <w:p w:rsidR="00214A9D" w:rsidRDefault="005A2C69" w:rsidP="00093F56">
      <w:pPr>
        <w:jc w:val="both"/>
      </w:pPr>
      <w:r>
        <w:tab/>
      </w:r>
      <w:r>
        <w:tab/>
      </w:r>
      <w:r w:rsidR="00DE600B">
        <w:t>Approval of Item #1</w:t>
      </w:r>
      <w:r w:rsidR="0082715A">
        <w:t xml:space="preserve"> </w:t>
      </w:r>
      <w:r>
        <w:t xml:space="preserve">below </w:t>
      </w:r>
      <w:r w:rsidR="0082715A">
        <w:t xml:space="preserve">will require the affirmative vote of 67% of the “Units” </w:t>
      </w:r>
      <w:r>
        <w:t xml:space="preserve">at Stratton Flats </w:t>
      </w:r>
      <w:r w:rsidR="0082715A">
        <w:t>(single-family lots, townhouse units and undeveloped parcels are each</w:t>
      </w:r>
      <w:r w:rsidR="0051511E">
        <w:t xml:space="preserve"> a “U</w:t>
      </w:r>
      <w:r>
        <w:t>nit”)</w:t>
      </w:r>
      <w:r w:rsidR="0082715A">
        <w:t xml:space="preserve">.  Item #2 </w:t>
      </w:r>
      <w:r>
        <w:t xml:space="preserve">below </w:t>
      </w:r>
      <w:r w:rsidR="0082715A">
        <w:t xml:space="preserve">will require </w:t>
      </w:r>
      <w:r>
        <w:t>the notarized</w:t>
      </w:r>
      <w:r w:rsidR="0082715A">
        <w:t xml:space="preserve"> signatures of the owners of 67% of the units</w:t>
      </w:r>
      <w:r>
        <w:t>, just as though they were signing a deed</w:t>
      </w:r>
      <w:r w:rsidR="0082715A">
        <w:t>.  If a</w:t>
      </w:r>
      <w:r w:rsidR="00DE600B">
        <w:t>ny</w:t>
      </w:r>
      <w:r w:rsidR="0051511E">
        <w:t xml:space="preserve"> U</w:t>
      </w:r>
      <w:r w:rsidR="0082715A">
        <w:t>nit is owned by two persons (as joint</w:t>
      </w:r>
      <w:r w:rsidR="00DE600B">
        <w:t xml:space="preserve"> tenant</w:t>
      </w:r>
      <w:r w:rsidR="0082715A">
        <w:t xml:space="preserve">s or otherwise) both </w:t>
      </w:r>
      <w:r w:rsidR="00DE600B">
        <w:t xml:space="preserve">owners </w:t>
      </w:r>
      <w:r w:rsidR="0082715A">
        <w:t>will need to attend</w:t>
      </w:r>
      <w:r w:rsidR="00214A9D">
        <w:t>. If that is not feasibl</w:t>
      </w:r>
      <w:r w:rsidR="00013EDB">
        <w:t xml:space="preserve">e, </w:t>
      </w:r>
      <w:r w:rsidR="00935E73">
        <w:t>one of t</w:t>
      </w:r>
      <w:r w:rsidR="00013EDB">
        <w:t>he owners could attend the</w:t>
      </w:r>
      <w:r w:rsidR="00935E73">
        <w:t xml:space="preserve"> meeting </w:t>
      </w:r>
      <w:r w:rsidR="00013EDB">
        <w:t xml:space="preserve">on August 24 </w:t>
      </w:r>
      <w:r w:rsidR="00935E73">
        <w:t>while the other owner attends the second meeting</w:t>
      </w:r>
      <w:r w:rsidR="00F24D05">
        <w:t xml:space="preserve"> on September 11</w:t>
      </w:r>
      <w:r w:rsidR="00214A9D">
        <w:t>.</w:t>
      </w:r>
    </w:p>
    <w:p w:rsidR="0002025A" w:rsidRDefault="00214A9D" w:rsidP="00093F56">
      <w:pPr>
        <w:jc w:val="both"/>
      </w:pPr>
      <w:r>
        <w:t xml:space="preserve"> </w:t>
      </w:r>
    </w:p>
    <w:p w:rsidR="007663C8" w:rsidRDefault="00DE600B" w:rsidP="00093F56">
      <w:pPr>
        <w:jc w:val="both"/>
      </w:pPr>
      <w:r>
        <w:tab/>
      </w:r>
      <w:r>
        <w:tab/>
      </w:r>
      <w:proofErr w:type="gramStart"/>
      <w:r w:rsidR="007663C8">
        <w:t>ITEM #1.</w:t>
      </w:r>
      <w:proofErr w:type="gramEnd"/>
      <w:r w:rsidR="007663C8">
        <w:t xml:space="preserve">  </w:t>
      </w:r>
      <w:proofErr w:type="gramStart"/>
      <w:r w:rsidR="005A2C69">
        <w:t>“</w:t>
      </w:r>
      <w:r w:rsidR="007663C8">
        <w:t>FIRST AMENDMENT TO THE DECLARATION OF COVENANTS, CONDITIONS AND RESTRICTIONS FOR STRATTON FLATS MASTER ASSOCIATION.</w:t>
      </w:r>
      <w:r w:rsidR="005A2C69">
        <w:t>”</w:t>
      </w:r>
      <w:proofErr w:type="gramEnd"/>
    </w:p>
    <w:p w:rsidR="007663C8" w:rsidRDefault="007663C8" w:rsidP="00093F56">
      <w:pPr>
        <w:jc w:val="both"/>
      </w:pPr>
    </w:p>
    <w:p w:rsidR="007663C8" w:rsidRDefault="007663C8" w:rsidP="00093F56">
      <w:pPr>
        <w:jc w:val="both"/>
      </w:pPr>
      <w:r>
        <w:tab/>
      </w:r>
      <w:r>
        <w:tab/>
        <w:t>SUMMARY:      Spring Creek Apartments, LLC, has purchased the undeveloped area of Strat</w:t>
      </w:r>
      <w:r w:rsidR="005A2C69">
        <w:t xml:space="preserve">ton Flats.  The purpose of </w:t>
      </w:r>
      <w:r>
        <w:t>Item # 1 will be to allo</w:t>
      </w:r>
      <w:r w:rsidR="005A2C69">
        <w:t xml:space="preserve">w Spring Creek to withdraw the </w:t>
      </w:r>
      <w:r>
        <w:t>area</w:t>
      </w:r>
      <w:r w:rsidR="005A2C69">
        <w:t xml:space="preserve"> they purchased</w:t>
      </w:r>
      <w:r>
        <w:t xml:space="preserve"> from Stratton Flats, as shown on Exhibit A.</w:t>
      </w:r>
      <w:r w:rsidR="00DE6D5F">
        <w:t xml:space="preserve">  The shaded area shown on Exhibit A will remain within Stratton Flats while the remaining area will be owned and developed by Spring Creek as apartments and condominiums</w:t>
      </w:r>
      <w:r w:rsidR="001D6521">
        <w:t xml:space="preserve"> outside Stratton Flats</w:t>
      </w:r>
      <w:r w:rsidR="00DE6D5F">
        <w:t>.</w:t>
      </w:r>
      <w:r w:rsidR="0016116C">
        <w:t xml:space="preserve">  </w:t>
      </w:r>
    </w:p>
    <w:p w:rsidR="00DE6D5F" w:rsidRDefault="00DE6D5F" w:rsidP="00093F56">
      <w:pPr>
        <w:jc w:val="both"/>
      </w:pPr>
    </w:p>
    <w:p w:rsidR="00DE6D5F" w:rsidRDefault="00DE6D5F" w:rsidP="00093F56">
      <w:pPr>
        <w:jc w:val="both"/>
      </w:pPr>
      <w:r>
        <w:tab/>
      </w:r>
      <w:r>
        <w:tab/>
        <w:t xml:space="preserve">BOARD RECOMMENDATION:  The Board recommends in favor.  </w:t>
      </w:r>
      <w:r w:rsidR="007761B6">
        <w:t>It was inevitable that someone would</w:t>
      </w:r>
      <w:r w:rsidR="00C85318">
        <w:t xml:space="preserve"> purchase the undeveloped area of Stratton Flats.  T</w:t>
      </w:r>
      <w:r w:rsidR="005A2C69">
        <w:t>he owners</w:t>
      </w:r>
      <w:r w:rsidR="00C85318">
        <w:t xml:space="preserve"> of Spring Creek are known to the </w:t>
      </w:r>
      <w:r w:rsidR="00935E73">
        <w:t>Board and have worked cooperatively with the Board</w:t>
      </w:r>
      <w:r w:rsidR="00C85318">
        <w:t>.  On the other hand, the Board does not want Spring Creek’s development to be a part of Stratton Flats.  Their development will result in there being more owners in their development than are now in Stratton Flats.  Present owne</w:t>
      </w:r>
      <w:r w:rsidR="007761B6">
        <w:t xml:space="preserve">rs </w:t>
      </w:r>
      <w:r w:rsidR="00C85318">
        <w:t xml:space="preserve">would lose control of the Association.  It is therefore in the best interest of the present owners that Spring Creek’s development </w:t>
      </w:r>
      <w:proofErr w:type="gramStart"/>
      <w:r w:rsidR="00C85318">
        <w:t>be</w:t>
      </w:r>
      <w:proofErr w:type="gramEnd"/>
      <w:r w:rsidR="00C85318">
        <w:t xml:space="preserve"> outside of </w:t>
      </w:r>
      <w:r w:rsidR="0070282A">
        <w:t xml:space="preserve">the existing </w:t>
      </w:r>
      <w:r w:rsidR="00C85318">
        <w:t>Stratton Flats.</w:t>
      </w:r>
    </w:p>
    <w:p w:rsidR="00DE600B" w:rsidRDefault="00DE600B" w:rsidP="00093F56">
      <w:pPr>
        <w:jc w:val="both"/>
      </w:pPr>
    </w:p>
    <w:p w:rsidR="00DE600B" w:rsidRDefault="00DE600B" w:rsidP="00093F56">
      <w:pPr>
        <w:jc w:val="both"/>
      </w:pPr>
      <w:r>
        <w:tab/>
      </w:r>
      <w:r>
        <w:tab/>
      </w:r>
      <w:proofErr w:type="gramStart"/>
      <w:r>
        <w:t>ITEM   #2.</w:t>
      </w:r>
      <w:proofErr w:type="gramEnd"/>
      <w:r>
        <w:t xml:space="preserve">  </w:t>
      </w:r>
      <w:proofErr w:type="gramStart"/>
      <w:r w:rsidR="005A2C69">
        <w:t>“</w:t>
      </w:r>
      <w:r>
        <w:t>AGREEMENT TO CONVEY COMMON ELEMENTS.</w:t>
      </w:r>
      <w:r w:rsidR="005A2C69">
        <w:t>”</w:t>
      </w:r>
      <w:proofErr w:type="gramEnd"/>
    </w:p>
    <w:p w:rsidR="00DE600B" w:rsidRDefault="00DE600B" w:rsidP="00093F56">
      <w:pPr>
        <w:jc w:val="both"/>
      </w:pPr>
    </w:p>
    <w:p w:rsidR="0070282A" w:rsidRDefault="00DE600B" w:rsidP="00093F56">
      <w:pPr>
        <w:jc w:val="both"/>
      </w:pPr>
      <w:r>
        <w:tab/>
      </w:r>
      <w:r>
        <w:tab/>
        <w:t>SUMMARY</w:t>
      </w:r>
      <w:r w:rsidR="001D6521">
        <w:t>:  The purpose of</w:t>
      </w:r>
      <w:r w:rsidR="005A2C69">
        <w:t xml:space="preserve"> Item #2</w:t>
      </w:r>
      <w:r>
        <w:t xml:space="preserve"> is to </w:t>
      </w:r>
      <w:r w:rsidR="004B32B2">
        <w:t>convey to Spring Creek the road easements</w:t>
      </w:r>
      <w:r>
        <w:t xml:space="preserve"> that will no longer be included in Stratton Flats after approval of Item #1</w:t>
      </w:r>
      <w:r w:rsidR="004B6654">
        <w:t>, as shown o</w:t>
      </w:r>
      <w:r w:rsidR="003E7247">
        <w:t xml:space="preserve">n </w:t>
      </w:r>
      <w:r w:rsidR="003E7247">
        <w:lastRenderedPageBreak/>
        <w:t>Exhibit B</w:t>
      </w:r>
      <w:r>
        <w:t>.</w:t>
      </w:r>
      <w:r w:rsidR="003E7247">
        <w:t xml:space="preserve">  </w:t>
      </w:r>
      <w:r w:rsidR="00935E73">
        <w:t>By law the existing owners</w:t>
      </w:r>
      <w:r w:rsidR="007379CC">
        <w:t xml:space="preserve"> of 67% of the Units</w:t>
      </w:r>
      <w:r w:rsidR="005A2C69">
        <w:t xml:space="preserve"> </w:t>
      </w:r>
      <w:r w:rsidR="007379CC">
        <w:t xml:space="preserve">in Stratton Flats </w:t>
      </w:r>
      <w:r w:rsidR="005A2C69">
        <w:t>must sign off, just like a deed</w:t>
      </w:r>
      <w:r w:rsidR="001E0066">
        <w:t xml:space="preserve"> (signatures will have to be notarized)</w:t>
      </w:r>
      <w:r w:rsidR="00935E73">
        <w:t xml:space="preserve">.  </w:t>
      </w:r>
      <w:r w:rsidR="003E7247">
        <w:t xml:space="preserve">Spring Creek will then construct the roads </w:t>
      </w:r>
      <w:r w:rsidR="004B32B2">
        <w:t>it needs</w:t>
      </w:r>
      <w:r w:rsidR="005A2C69">
        <w:t xml:space="preserve"> in those easements</w:t>
      </w:r>
      <w:r w:rsidR="004B32B2">
        <w:t xml:space="preserve"> plus </w:t>
      </w:r>
      <w:r w:rsidR="0016116C">
        <w:t>Osprey Lane and Chickadee Court</w:t>
      </w:r>
      <w:r w:rsidR="003E7247">
        <w:t xml:space="preserve"> and co</w:t>
      </w:r>
      <w:r w:rsidR="0016116C">
        <w:t>nvey back to the Association those</w:t>
      </w:r>
      <w:r w:rsidR="003E7247">
        <w:t xml:space="preserve"> </w:t>
      </w:r>
      <w:r w:rsidR="0016116C">
        <w:t xml:space="preserve">two </w:t>
      </w:r>
      <w:r w:rsidR="003E7247">
        <w:t xml:space="preserve">roads and </w:t>
      </w:r>
      <w:r w:rsidR="0016116C">
        <w:t>th</w:t>
      </w:r>
      <w:r w:rsidR="007761B6">
        <w:t>e common areas still owned by Spring Creek</w:t>
      </w:r>
      <w:r w:rsidR="00D94136">
        <w:t>, as shown on Exhibit D</w:t>
      </w:r>
      <w:bookmarkStart w:id="0" w:name="_GoBack"/>
      <w:bookmarkEnd w:id="0"/>
      <w:r w:rsidR="003E7247">
        <w:t xml:space="preserve">.  </w:t>
      </w:r>
    </w:p>
    <w:p w:rsidR="00465375" w:rsidRDefault="00465375" w:rsidP="00093F56">
      <w:pPr>
        <w:jc w:val="both"/>
      </w:pPr>
    </w:p>
    <w:p w:rsidR="00DE600B" w:rsidRDefault="00465375" w:rsidP="00093F56">
      <w:pPr>
        <w:jc w:val="both"/>
      </w:pPr>
      <w:r>
        <w:tab/>
      </w:r>
      <w:r>
        <w:tab/>
        <w:t>BOARD RECOMMENDATION:</w:t>
      </w:r>
      <w:r>
        <w:tab/>
        <w:t xml:space="preserve">The Board recommends in favor.  The agreement is consistent with Item #1.  Further, Spring Creek has signed off on a </w:t>
      </w:r>
      <w:r w:rsidR="007379CC">
        <w:t>“</w:t>
      </w:r>
      <w:r>
        <w:t>Joint Funding and Use Agreement,</w:t>
      </w:r>
      <w:r w:rsidR="007379CC">
        <w:t>” a copy of which will be</w:t>
      </w:r>
      <w:r>
        <w:t xml:space="preserve"> available on the Association’s website.  Important parts of that agreement are 1) the commitment of Spring Creek to construct park areas, a clubhouse and recreational amenities which will be accessible </w:t>
      </w:r>
      <w:r w:rsidR="001D6521">
        <w:t>by the current Stratton Flats owners</w:t>
      </w:r>
      <w:r>
        <w:t xml:space="preserve"> and 2) the agreement of Spring Creek in the future to pay 61% of the cost of </w:t>
      </w:r>
      <w:r w:rsidR="00214A9D">
        <w:t>a) maintenance of Tract M (North Park) and associated trails, b)</w:t>
      </w:r>
      <w:r w:rsidR="001D6521">
        <w:t xml:space="preserve"> maintenance of</w:t>
      </w:r>
      <w:r w:rsidR="00214A9D">
        <w:t xml:space="preserve"> the Raw Water System, c) storm water drainage maintenance, d) weed control, street lights and common area landscaping and e) insurance.  The Association will realize a cost saving which could result in a reduction</w:t>
      </w:r>
      <w:r w:rsidR="001D6521">
        <w:t xml:space="preserve"> in</w:t>
      </w:r>
      <w:r w:rsidR="00214A9D">
        <w:t xml:space="preserve"> </w:t>
      </w:r>
      <w:r w:rsidR="007379CC">
        <w:t xml:space="preserve">the amount </w:t>
      </w:r>
      <w:r w:rsidR="00214A9D">
        <w:t xml:space="preserve">of </w:t>
      </w:r>
      <w:r w:rsidR="007379CC">
        <w:t xml:space="preserve">owner </w:t>
      </w:r>
      <w:r w:rsidR="00214A9D">
        <w:t>assessments.</w:t>
      </w:r>
    </w:p>
    <w:p w:rsidR="007B007F" w:rsidRDefault="007B007F"/>
    <w:sectPr w:rsidR="007B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56"/>
    <w:rsid w:val="00013EDB"/>
    <w:rsid w:val="0002025A"/>
    <w:rsid w:val="00093F56"/>
    <w:rsid w:val="0016116C"/>
    <w:rsid w:val="001D6521"/>
    <w:rsid w:val="001E0066"/>
    <w:rsid w:val="00214A9D"/>
    <w:rsid w:val="002B3E3A"/>
    <w:rsid w:val="003E7247"/>
    <w:rsid w:val="00465375"/>
    <w:rsid w:val="004B32B2"/>
    <w:rsid w:val="004B6654"/>
    <w:rsid w:val="0051511E"/>
    <w:rsid w:val="005A2C69"/>
    <w:rsid w:val="0070282A"/>
    <w:rsid w:val="007379CC"/>
    <w:rsid w:val="007663C8"/>
    <w:rsid w:val="007761B6"/>
    <w:rsid w:val="007B007F"/>
    <w:rsid w:val="0082715A"/>
    <w:rsid w:val="00935E73"/>
    <w:rsid w:val="00C85318"/>
    <w:rsid w:val="00D94136"/>
    <w:rsid w:val="00DE600B"/>
    <w:rsid w:val="00DE6D5F"/>
    <w:rsid w:val="00E87C9F"/>
    <w:rsid w:val="00F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</cp:revision>
  <cp:lastPrinted>2019-07-30T20:49:00Z</cp:lastPrinted>
  <dcterms:created xsi:type="dcterms:W3CDTF">2019-07-29T15:50:00Z</dcterms:created>
  <dcterms:modified xsi:type="dcterms:W3CDTF">2019-07-31T15:50:00Z</dcterms:modified>
</cp:coreProperties>
</file>